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1B055A" w:rsidRPr="006A0306" w:rsidRDefault="006A0306" w:rsidP="00794191">
      <w:pPr>
        <w:spacing w:after="0" w:line="240" w:lineRule="auto"/>
        <w:jc w:val="center"/>
        <w:rPr>
          <w:rFonts w:ascii="Sylfaen" w:hAnsi="Sylfaen" w:cs="Sylfaen"/>
          <w:b/>
          <w:lang w:val="ka-GE"/>
        </w:rPr>
      </w:pPr>
      <w:r>
        <w:rPr>
          <w:b/>
          <w:bCs/>
          <w:color w:val="000000"/>
        </w:rPr>
        <w:t xml:space="preserve">800 </w:t>
      </w:r>
      <w:r>
        <w:rPr>
          <w:rFonts w:ascii="Sylfaen" w:hAnsi="Sylfaen" w:cs="Sylfaen"/>
          <w:b/>
          <w:bCs/>
          <w:color w:val="000000"/>
        </w:rPr>
        <w:t>კვტ</w:t>
      </w:r>
      <w:r>
        <w:rPr>
          <w:b/>
          <w:bCs/>
          <w:color w:val="000000"/>
        </w:rPr>
        <w:t xml:space="preserve"> </w:t>
      </w:r>
      <w:r>
        <w:rPr>
          <w:rFonts w:ascii="Sylfaen" w:hAnsi="Sylfaen" w:cs="Sylfaen"/>
          <w:b/>
          <w:bCs/>
          <w:color w:val="000000"/>
        </w:rPr>
        <w:t>და</w:t>
      </w:r>
      <w:r>
        <w:rPr>
          <w:b/>
          <w:bCs/>
          <w:color w:val="000000"/>
        </w:rPr>
        <w:t xml:space="preserve"> 1000 </w:t>
      </w:r>
      <w:r>
        <w:rPr>
          <w:rFonts w:ascii="Sylfaen" w:hAnsi="Sylfaen" w:cs="Sylfaen"/>
          <w:b/>
          <w:bCs/>
          <w:color w:val="000000"/>
        </w:rPr>
        <w:t>კვტ</w:t>
      </w:r>
      <w:r>
        <w:rPr>
          <w:b/>
          <w:bCs/>
          <w:color w:val="000000"/>
        </w:rPr>
        <w:t xml:space="preserve"> </w:t>
      </w:r>
      <w:r>
        <w:rPr>
          <w:rFonts w:ascii="Sylfaen" w:hAnsi="Sylfaen" w:cs="Sylfaen"/>
          <w:b/>
          <w:bCs/>
          <w:color w:val="000000"/>
        </w:rPr>
        <w:t>სინქრონული</w:t>
      </w:r>
      <w:r>
        <w:rPr>
          <w:b/>
          <w:bCs/>
          <w:color w:val="000000"/>
        </w:rPr>
        <w:t xml:space="preserve"> </w:t>
      </w:r>
      <w:r>
        <w:rPr>
          <w:rFonts w:ascii="Sylfaen" w:hAnsi="Sylfaen" w:cs="Sylfaen"/>
          <w:b/>
          <w:bCs/>
          <w:color w:val="000000"/>
        </w:rPr>
        <w:t>ელექტროძრავებისათვის</w:t>
      </w:r>
      <w:r>
        <w:rPr>
          <w:b/>
          <w:bCs/>
          <w:color w:val="000000"/>
        </w:rPr>
        <w:t xml:space="preserve"> </w:t>
      </w:r>
      <w:r w:rsidR="000E4237">
        <w:rPr>
          <w:rFonts w:ascii="Sylfaen" w:hAnsi="Sylfaen" w:cs="Sylfaen"/>
          <w:b/>
          <w:bCs/>
          <w:color w:val="000000"/>
        </w:rPr>
        <w:t>ტირისტორული</w:t>
      </w:r>
      <w:r>
        <w:rPr>
          <w:b/>
          <w:bCs/>
          <w:color w:val="000000"/>
        </w:rPr>
        <w:t xml:space="preserve"> </w:t>
      </w:r>
      <w:r>
        <w:rPr>
          <w:rFonts w:ascii="Sylfaen" w:hAnsi="Sylfaen" w:cs="Sylfaen"/>
          <w:b/>
          <w:bCs/>
          <w:color w:val="000000"/>
        </w:rPr>
        <w:t>ა</w:t>
      </w:r>
      <w:r>
        <w:rPr>
          <w:rFonts w:ascii="Sylfaen" w:hAnsi="Sylfaen" w:cs="Sylfaen"/>
          <w:b/>
          <w:bCs/>
          <w:color w:val="000000"/>
          <w:lang w:val="ka-GE"/>
        </w:rPr>
        <w:t>ღ</w:t>
      </w:r>
      <w:r>
        <w:rPr>
          <w:rFonts w:ascii="Sylfaen" w:hAnsi="Sylfaen" w:cs="Sylfaen"/>
          <w:b/>
          <w:bCs/>
          <w:color w:val="000000"/>
        </w:rPr>
        <w:t>მგზნებების</w:t>
      </w:r>
      <w:r>
        <w:rPr>
          <w:rFonts w:ascii="Sylfaen" w:hAnsi="Sylfaen" w:cs="Sylfaen"/>
          <w:b/>
          <w:bCs/>
          <w:color w:val="000000"/>
          <w:lang w:val="ka-GE"/>
        </w:rPr>
        <w:t xml:space="preserve"> 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1B055A" w:rsidRPr="006005A1" w:rsidRDefault="00D30223" w:rsidP="006A0306">
      <w:pPr>
        <w:spacing w:after="0" w:line="240" w:lineRule="auto"/>
        <w:jc w:val="both"/>
        <w:rPr>
          <w:rFonts w:ascii="Sylfaen" w:hAnsi="Sylfaen" w:cs="Sylfaen"/>
          <w:b/>
          <w:bCs/>
          <w:sz w:val="14"/>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0306" w:rsidRPr="006A0306">
        <w:rPr>
          <w:rFonts w:ascii="Sylfaen" w:hAnsi="Sylfaen" w:cs="Sylfaen"/>
          <w:lang w:val="ka-GE"/>
        </w:rPr>
        <w:t xml:space="preserve">800 კვტ და 1000 კვტ სინქრონული ელექტროძრავებისათვის </w:t>
      </w:r>
      <w:r w:rsidR="000E4237">
        <w:rPr>
          <w:rFonts w:ascii="Sylfaen" w:hAnsi="Sylfaen" w:cs="Sylfaen"/>
          <w:lang w:val="ka-GE"/>
        </w:rPr>
        <w:t>ტირისტორული</w:t>
      </w:r>
      <w:r w:rsidR="006A0306" w:rsidRPr="006A0306">
        <w:rPr>
          <w:rFonts w:ascii="Sylfaen" w:hAnsi="Sylfaen" w:cs="Sylfaen"/>
          <w:lang w:val="ka-GE"/>
        </w:rPr>
        <w:t xml:space="preserve"> აღმგზნებების</w:t>
      </w:r>
      <w:r w:rsidR="006A0306">
        <w:rPr>
          <w:rFonts w:ascii="Sylfaen" w:hAnsi="Sylfaen" w:cs="Sylfaen"/>
          <w:lang w:val="ka-GE"/>
        </w:rPr>
        <w:t xml:space="preserve"> (კომპლექტში ტრანსფორმატორთან)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DB5C8D" w:rsidRPr="006005A1" w:rsidRDefault="000E0BA5" w:rsidP="00696A50">
      <w:pPr>
        <w:spacing w:after="0" w:line="240" w:lineRule="auto"/>
        <w:jc w:val="both"/>
        <w:rPr>
          <w:rFonts w:ascii="Sylfaen" w:hAnsi="Sylfaen" w:cs="Sylfaen"/>
          <w:lang w:val="ka-GE"/>
        </w:rPr>
      </w:pPr>
      <w:r>
        <w:rPr>
          <w:rFonts w:ascii="Sylfaen" w:hAnsi="Sylfaen" w:cs="Sylfaen"/>
          <w:lang w:val="ka-GE"/>
        </w:rPr>
        <w:t xml:space="preserve">1 ერთეული 800 კვტ და 2 ერთეული 1000 კვტ სინქრონული ელექტროძრავებისათვის </w:t>
      </w:r>
      <w:r w:rsidR="000E4237">
        <w:rPr>
          <w:rFonts w:ascii="Sylfaen" w:hAnsi="Sylfaen" w:cs="Sylfaen"/>
          <w:lang w:val="ka-GE"/>
        </w:rPr>
        <w:t>ტირისტორული</w:t>
      </w:r>
      <w:r>
        <w:rPr>
          <w:rFonts w:ascii="Sylfaen" w:hAnsi="Sylfaen" w:cs="Sylfaen"/>
          <w:lang w:val="ka-GE"/>
        </w:rPr>
        <w:t xml:space="preserve"> აღმგზნები (კომპლექტში ტრანსფორმატორებთან</w:t>
      </w:r>
      <w:r w:rsidR="00424D6E">
        <w:rPr>
          <w:rFonts w:ascii="Sylfaen" w:hAnsi="Sylfaen" w:cs="Sylfaen"/>
          <w:lang w:val="ka-GE"/>
        </w:rPr>
        <w:t xml:space="preserve"> </w:t>
      </w:r>
      <w:r w:rsidR="00424D6E" w:rsidRPr="00424D6E">
        <w:rPr>
          <w:rFonts w:ascii="Sylfaen" w:hAnsi="Sylfaen" w:cs="Sylfaen"/>
          <w:lang w:val="ka-GE"/>
        </w:rPr>
        <w:t>ТСЗВ- 40/0,5</w:t>
      </w:r>
      <w:r w:rsidR="00424D6E">
        <w:rPr>
          <w:rFonts w:ascii="Sylfaen" w:hAnsi="Sylfaen" w:cs="Sylfaen"/>
          <w:lang w:val="ka-GE"/>
        </w:rPr>
        <w:t xml:space="preserve"> ან </w:t>
      </w:r>
      <w:r w:rsidR="00424D6E" w:rsidRPr="00424D6E">
        <w:rPr>
          <w:rFonts w:ascii="Sylfaen" w:hAnsi="Sylfaen" w:cs="Sylfaen"/>
          <w:lang w:val="ka-GE"/>
        </w:rPr>
        <w:t>ТСВ-40/0,5</w:t>
      </w:r>
      <w:r>
        <w:rPr>
          <w:rFonts w:ascii="Sylfaen" w:hAnsi="Sylfaen" w:cs="Sylfaen"/>
          <w:lang w:val="ka-GE"/>
        </w:rPr>
        <w:t>)</w:t>
      </w: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696A50" w:rsidRDefault="00260FED" w:rsidP="00260FED">
      <w:pPr>
        <w:spacing w:after="0" w:line="240" w:lineRule="auto"/>
        <w:jc w:val="both"/>
        <w:rPr>
          <w:rFonts w:ascii="Sylfaen" w:hAnsi="Sylfaen" w:cs="Sylfaen"/>
          <w:lang w:val="ka-GE"/>
        </w:rPr>
      </w:pPr>
      <w:r>
        <w:rPr>
          <w:rFonts w:ascii="Sylfaen" w:hAnsi="Sylfaen" w:cs="Sylfaen"/>
          <w:lang w:val="ka-GE"/>
        </w:rPr>
        <w:t xml:space="preserve">ტიპი </w:t>
      </w:r>
      <w:r w:rsidRPr="00260FED">
        <w:rPr>
          <w:rFonts w:ascii="Sylfaen" w:hAnsi="Sylfaen" w:cs="Sylfaen"/>
          <w:lang w:val="ka-GE"/>
        </w:rPr>
        <w:t>ТЕ8-320/48Т-5УХЛ4</w:t>
      </w:r>
      <w:r w:rsidR="00424D6E">
        <w:rPr>
          <w:rFonts w:ascii="Sylfaen" w:hAnsi="Sylfaen" w:cs="Sylfaen"/>
          <w:lang w:val="ka-GE"/>
        </w:rPr>
        <w:t xml:space="preserve"> </w:t>
      </w:r>
      <w:r w:rsidR="00424D6E">
        <w:rPr>
          <w:rFonts w:ascii="Sylfaen" w:hAnsi="Sylfaen" w:cs="Sylfaen"/>
          <w:lang w:val="ka-GE"/>
        </w:rPr>
        <w:t xml:space="preserve">(კომპლექტში ტრანსფორმატორებთან </w:t>
      </w:r>
      <w:r w:rsidR="00424D6E" w:rsidRPr="00424D6E">
        <w:rPr>
          <w:rFonts w:ascii="Sylfaen" w:hAnsi="Sylfaen" w:cs="Sylfaen"/>
          <w:lang w:val="ka-GE"/>
        </w:rPr>
        <w:t>ТСЗВ- 40/0,5</w:t>
      </w:r>
      <w:r w:rsidR="00424D6E">
        <w:rPr>
          <w:rFonts w:ascii="Sylfaen" w:hAnsi="Sylfaen" w:cs="Sylfaen"/>
          <w:lang w:val="ka-GE"/>
        </w:rPr>
        <w:t xml:space="preserve"> ან </w:t>
      </w:r>
      <w:r w:rsidR="00424D6E" w:rsidRPr="00424D6E">
        <w:rPr>
          <w:rFonts w:ascii="Sylfaen" w:hAnsi="Sylfaen" w:cs="Sylfaen"/>
          <w:lang w:val="ka-GE"/>
        </w:rPr>
        <w:t>ТСВ-40/0,5</w:t>
      </w:r>
      <w:r w:rsidR="00424D6E">
        <w:rPr>
          <w:rFonts w:ascii="Sylfaen" w:hAnsi="Sylfaen" w:cs="Sylfaen"/>
          <w:lang w:val="ka-GE"/>
        </w:rPr>
        <w:t>)</w:t>
      </w:r>
    </w:p>
    <w:p w:rsidR="00260FED" w:rsidRDefault="00260FED" w:rsidP="00260FED">
      <w:pPr>
        <w:spacing w:after="0" w:line="240" w:lineRule="auto"/>
        <w:jc w:val="both"/>
        <w:rPr>
          <w:rFonts w:ascii="Sylfaen" w:hAnsi="Sylfaen" w:cs="Sylfaen"/>
          <w:lang w:val="ka-GE"/>
        </w:rPr>
      </w:pPr>
      <w:r>
        <w:rPr>
          <w:rFonts w:ascii="Sylfaen" w:hAnsi="Sylfaen" w:cs="Sylfaen"/>
          <w:lang w:val="ka-GE"/>
        </w:rPr>
        <w:t>ქსელის ნომინალური ძაბვა 380 ვ, სიხშირე 50 ჰერცი</w:t>
      </w:r>
    </w:p>
    <w:p w:rsidR="00260FED" w:rsidRDefault="00260FED" w:rsidP="00260FED">
      <w:pPr>
        <w:spacing w:after="0" w:line="240" w:lineRule="auto"/>
        <w:jc w:val="both"/>
        <w:rPr>
          <w:rFonts w:ascii="Sylfaen" w:hAnsi="Sylfaen" w:cs="Sylfaen"/>
          <w:lang w:val="ka-GE"/>
        </w:rPr>
      </w:pPr>
      <w:r>
        <w:rPr>
          <w:rFonts w:ascii="Sylfaen" w:hAnsi="Sylfaen" w:cs="Sylfaen"/>
          <w:lang w:val="ka-GE"/>
        </w:rPr>
        <w:t>ნომინალური გამართული ძაბვა 48 ვ</w:t>
      </w:r>
    </w:p>
    <w:p w:rsidR="00260FED" w:rsidRDefault="00260FED" w:rsidP="00260FED">
      <w:pPr>
        <w:spacing w:after="0" w:line="240" w:lineRule="auto"/>
        <w:jc w:val="both"/>
        <w:rPr>
          <w:rFonts w:ascii="Sylfaen" w:hAnsi="Sylfaen" w:cs="Sylfaen"/>
          <w:lang w:val="ka-GE"/>
        </w:rPr>
      </w:pPr>
      <w:r>
        <w:rPr>
          <w:rFonts w:ascii="Sylfaen" w:hAnsi="Sylfaen" w:cs="Sylfaen"/>
          <w:lang w:val="ka-GE"/>
        </w:rPr>
        <w:t>ნომინალური გამართული დენი 320 ა</w:t>
      </w:r>
    </w:p>
    <w:p w:rsidR="00260FED" w:rsidRPr="00260FED" w:rsidRDefault="00260FED" w:rsidP="00260FED">
      <w:pPr>
        <w:spacing w:after="0" w:line="240" w:lineRule="auto"/>
        <w:jc w:val="both"/>
        <w:rPr>
          <w:rFonts w:ascii="Sylfaen" w:hAnsi="Sylfaen" w:cs="Sylfaen"/>
          <w:lang w:val="ka-GE"/>
        </w:rPr>
      </w:pPr>
      <w:r>
        <w:rPr>
          <w:rFonts w:ascii="Sylfaen" w:hAnsi="Sylfaen" w:cs="Sylfaen"/>
          <w:lang w:val="ka-GE"/>
        </w:rPr>
        <w:t>კვება ტრანსფორმატორიდან 380/160 ვ</w:t>
      </w:r>
    </w:p>
    <w:p w:rsidR="00260FED" w:rsidRDefault="00260FED" w:rsidP="00260FED">
      <w:pPr>
        <w:spacing w:after="0" w:line="240" w:lineRule="auto"/>
        <w:jc w:val="both"/>
        <w:rPr>
          <w:rFonts w:ascii="Sylfaen" w:hAnsi="Sylfaen" w:cs="Sylfaen"/>
          <w:lang w:val="ka-GE"/>
        </w:rPr>
      </w:pPr>
    </w:p>
    <w:p w:rsidR="00260FED" w:rsidRDefault="00260FED" w:rsidP="00260FED">
      <w:pPr>
        <w:spacing w:after="0" w:line="240" w:lineRule="auto"/>
        <w:jc w:val="both"/>
        <w:rPr>
          <w:rFonts w:ascii="Sylfaen" w:hAnsi="Sylfaen" w:cs="Sylfaen"/>
          <w:lang w:val="ka-GE"/>
        </w:rPr>
      </w:pPr>
      <w:r w:rsidRPr="00260FED">
        <w:rPr>
          <w:rFonts w:ascii="Sylfaen" w:hAnsi="Sylfaen" w:cs="Sylfaen"/>
          <w:lang w:val="ka-GE"/>
        </w:rPr>
        <w:t>აღნიშვნების გაშიფრვა:</w:t>
      </w:r>
    </w:p>
    <w:p w:rsidR="002D6C66" w:rsidRPr="00260FED" w:rsidRDefault="002D6C66" w:rsidP="00260FED">
      <w:pPr>
        <w:spacing w:after="0" w:line="240" w:lineRule="auto"/>
        <w:jc w:val="both"/>
        <w:rPr>
          <w:rFonts w:ascii="Sylfaen" w:hAnsi="Sylfaen" w:cs="Sylfaen"/>
          <w:lang w:val="ka-GE"/>
        </w:rPr>
      </w:pPr>
    </w:p>
    <w:p w:rsidR="00260FED" w:rsidRDefault="00260FED" w:rsidP="002D6C66">
      <w:pPr>
        <w:spacing w:after="120" w:line="240" w:lineRule="auto"/>
        <w:rPr>
          <w:rFonts w:ascii="Sylfaen" w:hAnsi="Sylfaen" w:cs="Sylfaen"/>
          <w:lang w:val="ka-GE"/>
        </w:rPr>
      </w:pPr>
      <w:r w:rsidRPr="00260FED">
        <w:rPr>
          <w:rFonts w:ascii="Sylfaen" w:hAnsi="Sylfaen" w:cs="Sylfaen"/>
          <w:lang w:val="ka-GE"/>
        </w:rPr>
        <w:t>Т</w:t>
      </w:r>
      <w:r>
        <w:rPr>
          <w:rFonts w:ascii="Sylfaen" w:hAnsi="Sylfaen" w:cs="Sylfaen"/>
          <w:lang w:val="ka-GE"/>
        </w:rPr>
        <w:t xml:space="preserve"> - ტირისტორული</w:t>
      </w:r>
    </w:p>
    <w:p w:rsidR="00260FED" w:rsidRDefault="00260FED" w:rsidP="002D6C66">
      <w:pPr>
        <w:spacing w:after="120" w:line="240" w:lineRule="auto"/>
        <w:rPr>
          <w:rFonts w:ascii="Sylfaen" w:hAnsi="Sylfaen" w:cs="Sylfaen"/>
          <w:lang w:val="ka-GE"/>
        </w:rPr>
      </w:pPr>
      <w:r w:rsidRPr="00260FED">
        <w:rPr>
          <w:rFonts w:ascii="Sylfaen" w:hAnsi="Sylfaen" w:cs="Sylfaen"/>
          <w:lang w:val="ka-GE"/>
        </w:rPr>
        <w:t>Е</w:t>
      </w:r>
      <w:r>
        <w:rPr>
          <w:rFonts w:ascii="Sylfaen" w:hAnsi="Sylfaen" w:cs="Sylfaen"/>
          <w:lang w:val="ka-GE"/>
        </w:rPr>
        <w:t xml:space="preserve"> - ჰაერით ბუნბერივი გაციება</w:t>
      </w:r>
    </w:p>
    <w:p w:rsidR="00260FED" w:rsidRDefault="00260FED" w:rsidP="002D6C66">
      <w:pPr>
        <w:spacing w:after="120" w:line="240" w:lineRule="auto"/>
        <w:rPr>
          <w:rFonts w:ascii="Sylfaen" w:hAnsi="Sylfaen" w:cs="Sylfaen"/>
          <w:lang w:val="ka-GE"/>
        </w:rPr>
      </w:pPr>
      <w:r>
        <w:rPr>
          <w:rFonts w:ascii="Sylfaen" w:hAnsi="Sylfaen" w:cs="Sylfaen"/>
          <w:lang w:val="ka-GE"/>
        </w:rPr>
        <w:t>8 - გადატვირტვის კლასი</w:t>
      </w:r>
    </w:p>
    <w:p w:rsidR="00260FED" w:rsidRDefault="00260FED" w:rsidP="002D6C66">
      <w:pPr>
        <w:spacing w:after="120" w:line="240" w:lineRule="auto"/>
        <w:rPr>
          <w:rFonts w:ascii="Sylfaen" w:hAnsi="Sylfaen" w:cs="Sylfaen"/>
          <w:lang w:val="ka-GE"/>
        </w:rPr>
      </w:pPr>
      <w:r>
        <w:rPr>
          <w:rFonts w:ascii="Sylfaen" w:hAnsi="Sylfaen" w:cs="Sylfaen"/>
          <w:lang w:val="ka-GE"/>
        </w:rPr>
        <w:t>320 - ნომინალური გამართული დენი ა</w:t>
      </w:r>
    </w:p>
    <w:p w:rsidR="00260FED" w:rsidRDefault="00260FED" w:rsidP="002D6C66">
      <w:pPr>
        <w:spacing w:after="120" w:line="240" w:lineRule="auto"/>
        <w:rPr>
          <w:rFonts w:ascii="Sylfaen" w:hAnsi="Sylfaen" w:cs="Sylfaen"/>
          <w:lang w:val="ka-GE"/>
        </w:rPr>
      </w:pPr>
      <w:r>
        <w:rPr>
          <w:rFonts w:ascii="Sylfaen" w:hAnsi="Sylfaen" w:cs="Sylfaen"/>
          <w:lang w:val="ka-GE"/>
        </w:rPr>
        <w:t>48 - ნომინალური გამართული ძაბვა ვ</w:t>
      </w:r>
    </w:p>
    <w:p w:rsidR="00260FED" w:rsidRDefault="00260FED" w:rsidP="002D6C66">
      <w:pPr>
        <w:spacing w:after="120" w:line="240" w:lineRule="auto"/>
        <w:rPr>
          <w:rFonts w:ascii="Sylfaen" w:hAnsi="Sylfaen" w:cs="Sylfaen"/>
          <w:lang w:val="ka-GE"/>
        </w:rPr>
      </w:pPr>
      <w:r w:rsidRPr="00260FED">
        <w:rPr>
          <w:rFonts w:ascii="Sylfaen" w:hAnsi="Sylfaen" w:cs="Sylfaen"/>
          <w:lang w:val="ka-GE"/>
        </w:rPr>
        <w:t>Т</w:t>
      </w:r>
      <w:r>
        <w:rPr>
          <w:rFonts w:ascii="Sylfaen" w:hAnsi="Sylfaen" w:cs="Sylfaen"/>
          <w:lang w:val="ka-GE"/>
        </w:rPr>
        <w:t xml:space="preserve"> - კვება ტრანსფორმატორიდან</w:t>
      </w:r>
    </w:p>
    <w:p w:rsidR="00260FED" w:rsidRDefault="00260FED" w:rsidP="002D6C66">
      <w:pPr>
        <w:spacing w:after="120" w:line="240" w:lineRule="auto"/>
        <w:rPr>
          <w:rFonts w:ascii="Sylfaen" w:hAnsi="Sylfaen" w:cs="Sylfaen"/>
          <w:lang w:val="ka-GE"/>
        </w:rPr>
      </w:pPr>
      <w:r>
        <w:rPr>
          <w:rFonts w:ascii="Sylfaen" w:hAnsi="Sylfaen" w:cs="Sylfaen"/>
          <w:lang w:val="ka-GE"/>
        </w:rPr>
        <w:t>5 - მოდიფიკაციის ნომერი</w:t>
      </w:r>
    </w:p>
    <w:p w:rsidR="00260FED" w:rsidRDefault="00260FED" w:rsidP="002D6C66">
      <w:pPr>
        <w:spacing w:after="120" w:line="240" w:lineRule="auto"/>
        <w:rPr>
          <w:rFonts w:ascii="Sylfaen" w:hAnsi="Sylfaen" w:cs="Sylfaen"/>
          <w:lang w:val="ka-GE"/>
        </w:rPr>
      </w:pPr>
      <w:r w:rsidRPr="00260FED">
        <w:rPr>
          <w:rFonts w:ascii="Sylfaen" w:hAnsi="Sylfaen" w:cs="Sylfaen"/>
          <w:lang w:val="ka-GE"/>
        </w:rPr>
        <w:t>У</w:t>
      </w:r>
      <w:r>
        <w:rPr>
          <w:rFonts w:ascii="Sylfaen" w:hAnsi="Sylfaen" w:cs="Sylfaen"/>
          <w:lang w:val="ka-GE"/>
        </w:rPr>
        <w:t xml:space="preserve"> - კლიმატური შესრულება</w:t>
      </w:r>
    </w:p>
    <w:p w:rsidR="00260FED" w:rsidRDefault="00260FED" w:rsidP="002D6C66">
      <w:pPr>
        <w:spacing w:after="120" w:line="240" w:lineRule="auto"/>
        <w:rPr>
          <w:rFonts w:ascii="Sylfaen" w:hAnsi="Sylfaen" w:cs="Sylfaen"/>
          <w:lang w:val="ka-GE"/>
        </w:rPr>
      </w:pPr>
      <w:r>
        <w:rPr>
          <w:rFonts w:ascii="Sylfaen" w:hAnsi="Sylfaen" w:cs="Sylfaen"/>
          <w:lang w:val="ka-GE"/>
        </w:rPr>
        <w:t>4 - განთავსების კატეგორია</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r w:rsidRPr="00E37C5C">
        <w:rPr>
          <w:rFonts w:ascii="Sylfaen" w:hAnsi="Sylfaen" w:cs="Sylfaen"/>
          <w:color w:val="222222"/>
          <w:shd w:val="clear" w:color="auto" w:fill="FFFFFF"/>
        </w:rPr>
        <w:t>პრეტენდენტმა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უნდა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წარმოადგინოს</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განფასება</w:t>
      </w:r>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Pr>
          <w:rFonts w:ascii="Sylfaen" w:hAnsi="Sylfaen" w:cs="Sylfaen"/>
          <w:lang w:val="ka-GE"/>
        </w:rPr>
        <w:t>90 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r>
        <w:rPr>
          <w:sz w:val="22"/>
          <w:szCs w:val="22"/>
        </w:rPr>
        <w:t>საგარანტიო ვალდებულება</w:t>
      </w:r>
      <w:r>
        <w:rPr>
          <w:rFonts w:ascii="Times New Roman" w:hAnsi="Times New Roman" w:cs="Times New Roman"/>
          <w:b/>
          <w:bCs/>
          <w:sz w:val="22"/>
          <w:szCs w:val="22"/>
        </w:rPr>
        <w:t xml:space="preserve">: </w:t>
      </w:r>
      <w:r>
        <w:rPr>
          <w:sz w:val="22"/>
          <w:szCs w:val="22"/>
        </w:rPr>
        <w:t>მხარეების მიერ მიწოდებულ საქონელზე მიღება</w:t>
      </w:r>
      <w:r>
        <w:rPr>
          <w:rFonts w:ascii="Times New Roman" w:hAnsi="Times New Roman" w:cs="Times New Roman"/>
          <w:b/>
          <w:bCs/>
          <w:sz w:val="22"/>
          <w:szCs w:val="22"/>
        </w:rPr>
        <w:t>-</w:t>
      </w:r>
      <w:r>
        <w:rPr>
          <w:sz w:val="22"/>
          <w:szCs w:val="22"/>
        </w:rPr>
        <w:t>ჩაბარების აქტის ხელმოწერიდან 24 (</w:t>
      </w:r>
      <w:r>
        <w:rPr>
          <w:sz w:val="22"/>
          <w:szCs w:val="22"/>
          <w:lang w:val="ka-GE"/>
        </w:rPr>
        <w:t>ოცდაოთხი</w:t>
      </w:r>
      <w:r>
        <w:rPr>
          <w:sz w:val="22"/>
          <w:szCs w:val="22"/>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 უნდა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rsidR="0071455F" w:rsidRDefault="0071455F" w:rsidP="001B055A">
      <w:pPr>
        <w:spacing w:after="0" w:line="240" w:lineRule="auto"/>
        <w:jc w:val="both"/>
        <w:rPr>
          <w:rFonts w:ascii="Sylfaen" w:hAnsi="Sylfaen"/>
          <w:lang w:val="ka-GE"/>
        </w:rPr>
      </w:pP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E37C5C">
          <w:rPr>
            <w:rStyle w:val="Hyperlink"/>
            <w:rFonts w:ascii="Sylfaen" w:hAnsi="Sylfaen"/>
            <w:lang w:val="ka-GE"/>
          </w:rPr>
          <w:t>www.tenders.ge</w:t>
        </w:r>
      </w:hyperlink>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r>
        <w:rPr>
          <w:rFonts w:ascii="Sylfaen" w:hAnsi="Sylfaen" w:cs="Sylfaen"/>
        </w:rPr>
        <w:t>საქართველო</w:t>
      </w:r>
      <w:r>
        <w:t xml:space="preserve">, </w:t>
      </w:r>
      <w:r>
        <w:rPr>
          <w:rFonts w:ascii="Sylfaen" w:hAnsi="Sylfaen" w:cs="Sylfaen"/>
        </w:rPr>
        <w:t>თბილისი</w:t>
      </w:r>
      <w:r>
        <w:t xml:space="preserve">, </w:t>
      </w:r>
      <w:r>
        <w:rPr>
          <w:rFonts w:ascii="Sylfaen" w:hAnsi="Sylfaen" w:cs="Sylfaen"/>
        </w:rPr>
        <w:t>მთაწმინდის</w:t>
      </w:r>
      <w:r>
        <w:t xml:space="preserve"> </w:t>
      </w:r>
      <w:r>
        <w:rPr>
          <w:rFonts w:ascii="Sylfaen" w:hAnsi="Sylfaen" w:cs="Sylfaen"/>
        </w:rPr>
        <w:t>რაიონი</w:t>
      </w:r>
      <w:r>
        <w:t xml:space="preserve">, </w:t>
      </w:r>
      <w:r>
        <w:rPr>
          <w:rFonts w:ascii="Sylfaen" w:hAnsi="Sylfaen" w:cs="Sylfaen"/>
        </w:rPr>
        <w:t>მედეა</w:t>
      </w:r>
      <w:r>
        <w:t xml:space="preserve"> (</w:t>
      </w:r>
      <w:r>
        <w:rPr>
          <w:rFonts w:ascii="Sylfaen" w:hAnsi="Sylfaen" w:cs="Sylfaen"/>
        </w:rPr>
        <w:t>მზია</w:t>
      </w:r>
      <w:r>
        <w:t xml:space="preserve">) </w:t>
      </w:r>
      <w:r>
        <w:rPr>
          <w:rFonts w:ascii="Sylfaen" w:hAnsi="Sylfaen" w:cs="Sylfaen"/>
        </w:rPr>
        <w:t>ჯუღელის</w:t>
      </w:r>
      <w:r>
        <w:t xml:space="preserve"> </w:t>
      </w:r>
      <w:r>
        <w:rPr>
          <w:rFonts w:ascii="Sylfaen" w:hAnsi="Sylfaen" w:cs="Sylfaen"/>
        </w:rPr>
        <w:t>ქუჩა</w:t>
      </w:r>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Default="005B3F1A" w:rsidP="005B3F1A">
      <w:pPr>
        <w:spacing w:after="0"/>
        <w:jc w:val="both"/>
        <w:rPr>
          <w:rFonts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Pr>
          <w:rFonts w:cs="Arial"/>
        </w:rPr>
        <w:t>598 37 34 31</w:t>
      </w:r>
    </w:p>
    <w:p w:rsidR="002D6C66" w:rsidRDefault="002D6C66" w:rsidP="005B3F1A">
      <w:pPr>
        <w:spacing w:after="0"/>
        <w:jc w:val="both"/>
        <w:rPr>
          <w:rFonts w:cs="Arial"/>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09" w:rsidRDefault="002A3309" w:rsidP="007902EA">
      <w:pPr>
        <w:spacing w:after="0" w:line="240" w:lineRule="auto"/>
      </w:pPr>
      <w:r>
        <w:separator/>
      </w:r>
    </w:p>
  </w:endnote>
  <w:endnote w:type="continuationSeparator" w:id="0">
    <w:p w:rsidR="002A3309" w:rsidRDefault="002A330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altName w:val="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994909">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09" w:rsidRDefault="002A3309" w:rsidP="007902EA">
      <w:pPr>
        <w:spacing w:after="0" w:line="240" w:lineRule="auto"/>
      </w:pPr>
      <w:r>
        <w:separator/>
      </w:r>
    </w:p>
  </w:footnote>
  <w:footnote w:type="continuationSeparator" w:id="0">
    <w:p w:rsidR="002A3309" w:rsidRDefault="002A330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B03"/>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76EA-4745-4C52-92A5-138FA064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7</cp:revision>
  <cp:lastPrinted>2015-07-27T06:36:00Z</cp:lastPrinted>
  <dcterms:created xsi:type="dcterms:W3CDTF">2021-07-05T08:11:00Z</dcterms:created>
  <dcterms:modified xsi:type="dcterms:W3CDTF">2021-07-05T14:47:00Z</dcterms:modified>
</cp:coreProperties>
</file>